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2FBE" w14:textId="75D266DE" w:rsidR="00956C71" w:rsidRDefault="007F250D" w:rsidP="007F250D">
      <w:pPr>
        <w:rPr>
          <w:rFonts w:ascii="Calibri" w:hAnsi="Calibri" w:cs="Calibri"/>
          <w:sz w:val="24"/>
          <w:szCs w:val="24"/>
        </w:rPr>
      </w:pPr>
      <w:bookmarkStart w:id="0" w:name="_Hlk94109557"/>
      <w:r>
        <w:rPr>
          <w:rFonts w:ascii="Calibri" w:hAnsi="Calibri" w:cs="Calibri"/>
        </w:rPr>
        <w:t xml:space="preserve">To register for the </w:t>
      </w:r>
      <w:r w:rsidRPr="007C3B64">
        <w:rPr>
          <w:rFonts w:ascii="Calibri" w:hAnsi="Calibri" w:cs="Calibri"/>
          <w:b/>
        </w:rPr>
        <w:t>Medic</w:t>
      </w:r>
      <w:r w:rsidRPr="00A65250">
        <w:rPr>
          <w:rFonts w:ascii="Calibri" w:hAnsi="Calibri" w:cs="Calibri"/>
          <w:b/>
        </w:rPr>
        <w:t>al Preparedness and Response for Bombing Incidents MGT-348</w:t>
      </w:r>
      <w:r>
        <w:rPr>
          <w:rFonts w:ascii="Calibri" w:hAnsi="Calibri" w:cs="Calibri"/>
        </w:rPr>
        <w:t xml:space="preserve"> course use the link or scan the QR code below,</w:t>
      </w:r>
      <w:r w:rsidRPr="004C400D">
        <w:rPr>
          <w:rFonts w:ascii="Calibri" w:hAnsi="Calibri" w:cs="Calibri"/>
          <w:b/>
          <w:i/>
        </w:rPr>
        <w:t xml:space="preserve"> select your course dates and site, complete the registration process on the TEEX student portal.</w:t>
      </w:r>
      <w:r>
        <w:rPr>
          <w:rFonts w:ascii="Calibri" w:hAnsi="Calibri" w:cs="Calibri"/>
        </w:rPr>
        <w:t xml:space="preserve"> NOTE: Laptop or desktop has a better viewing range, </w:t>
      </w:r>
      <w:proofErr w:type="gramStart"/>
      <w:r w:rsidRPr="005F3A56">
        <w:rPr>
          <w:rFonts w:ascii="Calibri" w:hAnsi="Calibri" w:cs="Calibri"/>
          <w:i/>
          <w:iCs/>
        </w:rPr>
        <w:t>If</w:t>
      </w:r>
      <w:proofErr w:type="gramEnd"/>
      <w:r w:rsidRPr="005F3A56">
        <w:rPr>
          <w:rFonts w:ascii="Calibri" w:hAnsi="Calibri" w:cs="Calibri"/>
          <w:i/>
          <w:iCs/>
        </w:rPr>
        <w:t xml:space="preserve"> using a smartphone</w:t>
      </w:r>
      <w:r w:rsidR="00DA42B6">
        <w:rPr>
          <w:rFonts w:ascii="Calibri" w:hAnsi="Calibri" w:cs="Calibri"/>
          <w:i/>
          <w:iCs/>
        </w:rPr>
        <w:t xml:space="preserve"> to register</w:t>
      </w:r>
      <w:r w:rsidRPr="005F3A56">
        <w:rPr>
          <w:rFonts w:ascii="Calibri" w:hAnsi="Calibri" w:cs="Calibri"/>
          <w:i/>
          <w:iCs/>
        </w:rPr>
        <w:t>, you may need to turn your device sideways to see all the screen prompts.</w:t>
      </w:r>
    </w:p>
    <w:p w14:paraId="0452BD8A" w14:textId="77777777" w:rsidR="007F250D" w:rsidRPr="007F250D" w:rsidRDefault="007F250D" w:rsidP="007F250D">
      <w:pPr>
        <w:ind w:left="360"/>
        <w:rPr>
          <w:rFonts w:cstheme="minorHAnsi"/>
        </w:rPr>
      </w:pPr>
    </w:p>
    <w:p w14:paraId="4FF27224" w14:textId="3C7718F3" w:rsidR="007F250D" w:rsidRPr="00343817" w:rsidRDefault="007F250D" w:rsidP="007F250D">
      <w:pPr>
        <w:pStyle w:val="ListParagraph"/>
        <w:numPr>
          <w:ilvl w:val="0"/>
          <w:numId w:val="3"/>
        </w:numPr>
        <w:rPr>
          <w:rFonts w:cstheme="minorHAnsi"/>
        </w:rPr>
      </w:pPr>
      <w:r w:rsidRPr="007F250D">
        <w:rPr>
          <w:rFonts w:cstheme="minorHAnsi"/>
          <w:color w:val="000000"/>
        </w:rPr>
        <w:t>Acknowledge the “General Liability Release Form” (click the box on the right)</w:t>
      </w:r>
      <w:r>
        <w:rPr>
          <w:rFonts w:cstheme="minorHAnsi"/>
          <w:color w:val="000000"/>
        </w:rPr>
        <w:t xml:space="preserve"> </w:t>
      </w:r>
      <w:r w:rsidRPr="007F250D">
        <w:rPr>
          <w:rFonts w:cstheme="minorHAnsi"/>
          <w:color w:val="000000"/>
        </w:rPr>
        <w:t xml:space="preserve">Note: The class Itinerary Button may take 10 to 15 minutes to load after registering for the class. </w:t>
      </w:r>
    </w:p>
    <w:p w14:paraId="785BE799" w14:textId="1788C903" w:rsidR="007F250D" w:rsidRPr="00343817" w:rsidRDefault="00343817" w:rsidP="003419EB">
      <w:pPr>
        <w:pStyle w:val="ListParagraph"/>
        <w:numPr>
          <w:ilvl w:val="0"/>
          <w:numId w:val="3"/>
        </w:numPr>
        <w:rPr>
          <w:rFonts w:cstheme="minorHAnsi"/>
        </w:rPr>
      </w:pPr>
      <w:r w:rsidRPr="00D80B86">
        <w:rPr>
          <w:rFonts w:cstheme="minorHAnsi"/>
          <w:b/>
          <w:bCs/>
          <w:color w:val="FF0000"/>
        </w:rPr>
        <w:t>Pretests are required to be completed prior to the start of the class</w:t>
      </w:r>
      <w:r w:rsidRPr="00D80B86">
        <w:rPr>
          <w:rFonts w:cstheme="minorHAnsi"/>
          <w:color w:val="FF0000"/>
        </w:rPr>
        <w:t xml:space="preserve">. </w:t>
      </w:r>
      <w:r w:rsidRPr="00343817">
        <w:rPr>
          <w:rFonts w:cstheme="minorHAnsi"/>
          <w:color w:val="000000"/>
        </w:rPr>
        <w:t xml:space="preserve">The course administration will open as soon as you register for the course. This will allow you to complete the pre-course administrative actions. </w:t>
      </w:r>
      <w:r w:rsidR="007F250D" w:rsidRPr="00343817">
        <w:rPr>
          <w:rFonts w:cstheme="minorHAnsi"/>
          <w:color w:val="000000"/>
        </w:rPr>
        <w:t xml:space="preserve">You will be receiving an email from </w:t>
      </w:r>
      <w:hyperlink r:id="rId10" w:history="1">
        <w:r w:rsidR="007F250D" w:rsidRPr="00343817">
          <w:rPr>
            <w:rStyle w:val="Hyperlink"/>
            <w:rFonts w:cstheme="minorHAnsi"/>
          </w:rPr>
          <w:t>ecampus@teex.tamu.edu</w:t>
        </w:r>
      </w:hyperlink>
      <w:r w:rsidR="007F250D" w:rsidRPr="00343817">
        <w:rPr>
          <w:rFonts w:cstheme="minorHAnsi"/>
          <w:color w:val="000000"/>
        </w:rPr>
        <w:t xml:space="preserve"> confirming your registration in the course that includes a direct link to access the class on your student portal.</w:t>
      </w:r>
    </w:p>
    <w:p w14:paraId="78D0DE67" w14:textId="77777777" w:rsidR="007F250D" w:rsidRPr="007F250D" w:rsidRDefault="007F250D" w:rsidP="007F250D">
      <w:pPr>
        <w:rPr>
          <w:rFonts w:cstheme="minorHAnsi"/>
        </w:rPr>
      </w:pPr>
      <w:r w:rsidRPr="007F250D">
        <w:rPr>
          <w:rFonts w:cstheme="minorHAnsi"/>
          <w:color w:val="000000"/>
        </w:rPr>
        <w:t> </w:t>
      </w:r>
    </w:p>
    <w:p w14:paraId="7FF0FF23" w14:textId="3F3206BD" w:rsidR="007F250D" w:rsidRPr="007F250D" w:rsidRDefault="007F250D" w:rsidP="007F250D">
      <w:pPr>
        <w:rPr>
          <w:rFonts w:cstheme="minorHAnsi"/>
        </w:rPr>
      </w:pPr>
      <w:r w:rsidRPr="007F250D">
        <w:rPr>
          <w:rFonts w:cstheme="minorHAnsi"/>
          <w:color w:val="000000"/>
        </w:rPr>
        <w:t xml:space="preserve">You will access the class by either clicking on the link in the welcome email or by logging into your Student Portal account on </w:t>
      </w:r>
      <w:hyperlink r:id="rId11" w:history="1">
        <w:r w:rsidR="003541A9" w:rsidRPr="00D21593">
          <w:rPr>
            <w:rStyle w:val="Hyperlink"/>
            <w:rFonts w:cstheme="minorHAnsi"/>
          </w:rPr>
          <w:t>https://my.teex.org/TeexPortal/</w:t>
        </w:r>
      </w:hyperlink>
      <w:r w:rsidR="003541A9">
        <w:rPr>
          <w:rFonts w:cstheme="minorHAnsi"/>
          <w:color w:val="002060"/>
        </w:rPr>
        <w:t xml:space="preserve"> </w:t>
      </w:r>
      <w:r w:rsidRPr="007F250D">
        <w:rPr>
          <w:rFonts w:cstheme="minorHAnsi"/>
          <w:color w:val="000000"/>
        </w:rPr>
        <w:t xml:space="preserve">and finding the class in which you are enrolled. You will see The Class </w:t>
      </w:r>
      <w:r w:rsidRPr="007F250D">
        <w:rPr>
          <w:rFonts w:cstheme="minorHAnsi"/>
          <w:b/>
          <w:bCs/>
          <w:i/>
          <w:iCs/>
          <w:color w:val="000000"/>
          <w:u w:val="single"/>
        </w:rPr>
        <w:t>Itinerary Button</w:t>
      </w:r>
      <w:r w:rsidRPr="007F250D">
        <w:rPr>
          <w:rFonts w:cstheme="minorHAnsi"/>
          <w:color w:val="000000"/>
        </w:rPr>
        <w:t xml:space="preserve"> which will take you directly to the start button to complete the </w:t>
      </w:r>
      <w:r w:rsidRPr="007F250D">
        <w:rPr>
          <w:rFonts w:cstheme="minorHAnsi"/>
          <w:b/>
          <w:bCs/>
          <w:i/>
          <w:iCs/>
          <w:color w:val="000000"/>
          <w:u w:val="single"/>
        </w:rPr>
        <w:t>General Liability Release Form</w:t>
      </w:r>
      <w:r w:rsidRPr="007F250D">
        <w:rPr>
          <w:rFonts w:cstheme="minorHAnsi"/>
          <w:color w:val="000000"/>
        </w:rPr>
        <w:t xml:space="preserve"> by checking the box. You do not need to download and sign, just check the box. Once the Liability box is checked you have access to take the Pretest. </w:t>
      </w:r>
    </w:p>
    <w:p w14:paraId="5B78ED4E" w14:textId="77777777" w:rsidR="007F250D" w:rsidRPr="007F250D" w:rsidRDefault="007F250D" w:rsidP="007F250D">
      <w:pPr>
        <w:rPr>
          <w:rFonts w:cstheme="minorHAnsi"/>
        </w:rPr>
      </w:pPr>
      <w:r w:rsidRPr="007F250D">
        <w:rPr>
          <w:rFonts w:cstheme="minorHAnsi"/>
          <w:color w:val="000000"/>
        </w:rPr>
        <w:t> </w:t>
      </w:r>
    </w:p>
    <w:p w14:paraId="2F2DC0F2" w14:textId="77777777" w:rsidR="00806BDA" w:rsidRDefault="007F250D" w:rsidP="00316ED7">
      <w:pPr>
        <w:rPr>
          <w:rFonts w:cstheme="minorHAnsi"/>
          <w:color w:val="000000"/>
        </w:rPr>
      </w:pPr>
      <w:r w:rsidRPr="007F250D">
        <w:rPr>
          <w:rFonts w:cstheme="minorHAnsi"/>
          <w:b/>
          <w:bCs/>
          <w:color w:val="000000"/>
        </w:rPr>
        <w:t xml:space="preserve">After completion of the PRETEST, you </w:t>
      </w:r>
      <w:r w:rsidR="00F80474">
        <w:rPr>
          <w:rFonts w:cstheme="minorHAnsi"/>
          <w:b/>
          <w:bCs/>
          <w:color w:val="000000"/>
        </w:rPr>
        <w:t>will be given</w:t>
      </w:r>
      <w:r w:rsidRPr="007F250D">
        <w:rPr>
          <w:rFonts w:cstheme="minorHAnsi"/>
          <w:b/>
          <w:bCs/>
          <w:color w:val="000000"/>
        </w:rPr>
        <w:t xml:space="preserve"> access to </w:t>
      </w:r>
      <w:r w:rsidR="00F80474">
        <w:rPr>
          <w:rFonts w:cstheme="minorHAnsi"/>
          <w:b/>
          <w:bCs/>
          <w:color w:val="000000"/>
        </w:rPr>
        <w:t xml:space="preserve">download </w:t>
      </w:r>
      <w:r w:rsidRPr="007F250D">
        <w:rPr>
          <w:rFonts w:cstheme="minorHAnsi"/>
          <w:b/>
          <w:bCs/>
          <w:color w:val="000000"/>
        </w:rPr>
        <w:t>the class materials</w:t>
      </w:r>
      <w:r w:rsidRPr="007F250D">
        <w:rPr>
          <w:rFonts w:cstheme="minorHAnsi"/>
          <w:color w:val="000000"/>
        </w:rPr>
        <w:t xml:space="preserve">. </w:t>
      </w:r>
    </w:p>
    <w:p w14:paraId="76C51ADA" w14:textId="66740EC9" w:rsidR="00316ED7" w:rsidRPr="00343817" w:rsidRDefault="00F80474" w:rsidP="00316ED7">
      <w:pPr>
        <w:rPr>
          <w:rFonts w:cstheme="minorHAnsi"/>
        </w:rPr>
      </w:pPr>
      <w:r w:rsidRPr="00F80474">
        <w:rPr>
          <w:rFonts w:cstheme="minorHAnsi"/>
          <w:b/>
          <w:bCs/>
          <w:color w:val="FF0000"/>
          <w:sz w:val="24"/>
          <w:szCs w:val="24"/>
        </w:rPr>
        <w:t>NOTE</w:t>
      </w:r>
      <w:r>
        <w:rPr>
          <w:rFonts w:cstheme="minorHAnsi"/>
          <w:color w:val="000000"/>
        </w:rPr>
        <w:t xml:space="preserve"> </w:t>
      </w:r>
      <w:r w:rsidR="007F250D" w:rsidRPr="00806BDA">
        <w:rPr>
          <w:rFonts w:cstheme="minorHAnsi"/>
          <w:color w:val="FF0000"/>
        </w:rPr>
        <w:t xml:space="preserve">Printed Materials </w:t>
      </w:r>
      <w:r w:rsidR="007F250D" w:rsidRPr="00806BDA">
        <w:rPr>
          <w:rFonts w:cstheme="minorHAnsi"/>
          <w:b/>
          <w:bCs/>
          <w:color w:val="FF0000"/>
          <w:u w:val="single"/>
        </w:rPr>
        <w:t>will not</w:t>
      </w:r>
      <w:r w:rsidR="007F250D" w:rsidRPr="00806BDA">
        <w:rPr>
          <w:rFonts w:cstheme="minorHAnsi"/>
          <w:color w:val="FF0000"/>
        </w:rPr>
        <w:t xml:space="preserve"> be provided</w:t>
      </w:r>
      <w:r w:rsidR="007F250D" w:rsidRPr="007F250D">
        <w:rPr>
          <w:rFonts w:cstheme="minorHAnsi"/>
          <w:color w:val="000000"/>
        </w:rPr>
        <w:t xml:space="preserve">. </w:t>
      </w:r>
      <w:r w:rsidR="00806BDA">
        <w:rPr>
          <w:rFonts w:cstheme="minorHAnsi"/>
          <w:color w:val="000000"/>
        </w:rPr>
        <w:t>Please</w:t>
      </w:r>
      <w:r w:rsidR="007F250D" w:rsidRPr="007F250D">
        <w:rPr>
          <w:rFonts w:cstheme="minorHAnsi"/>
          <w:color w:val="000000"/>
        </w:rPr>
        <w:t xml:space="preserve"> download the class materials to </w:t>
      </w:r>
      <w:r w:rsidR="00171B7C">
        <w:rPr>
          <w:rFonts w:cstheme="minorHAnsi"/>
          <w:color w:val="000000"/>
        </w:rPr>
        <w:t xml:space="preserve">your </w:t>
      </w:r>
      <w:r w:rsidR="007F250D" w:rsidRPr="007F250D">
        <w:rPr>
          <w:rFonts w:cstheme="minorHAnsi"/>
          <w:color w:val="000000"/>
        </w:rPr>
        <w:t>laptop or tablet</w:t>
      </w:r>
      <w:r w:rsidR="00171B7C">
        <w:rPr>
          <w:rFonts w:cstheme="minorHAnsi"/>
          <w:color w:val="000000"/>
        </w:rPr>
        <w:t xml:space="preserve">, </w:t>
      </w:r>
      <w:r w:rsidR="007F250D" w:rsidRPr="007F250D">
        <w:rPr>
          <w:rFonts w:cstheme="minorHAnsi"/>
          <w:color w:val="000000"/>
        </w:rPr>
        <w:t>bring th</w:t>
      </w:r>
      <w:r w:rsidR="00171B7C">
        <w:rPr>
          <w:rFonts w:cstheme="minorHAnsi"/>
          <w:color w:val="000000"/>
        </w:rPr>
        <w:t>at</w:t>
      </w:r>
      <w:r w:rsidR="00806BDA">
        <w:rPr>
          <w:rFonts w:cstheme="minorHAnsi"/>
          <w:color w:val="000000"/>
        </w:rPr>
        <w:t xml:space="preserve"> device</w:t>
      </w:r>
      <w:r w:rsidR="007F250D" w:rsidRPr="007F250D">
        <w:rPr>
          <w:rFonts w:cstheme="minorHAnsi"/>
          <w:color w:val="000000"/>
        </w:rPr>
        <w:t xml:space="preserve"> to class with you </w:t>
      </w:r>
      <w:r w:rsidR="00380ADE">
        <w:rPr>
          <w:rFonts w:cstheme="minorHAnsi"/>
          <w:color w:val="000000"/>
        </w:rPr>
        <w:t>to</w:t>
      </w:r>
      <w:r w:rsidR="00E92C82">
        <w:rPr>
          <w:rFonts w:cstheme="minorHAnsi"/>
          <w:color w:val="000000"/>
        </w:rPr>
        <w:t xml:space="preserve">: </w:t>
      </w:r>
      <w:r w:rsidR="00F21459" w:rsidRPr="00E92C82">
        <w:rPr>
          <w:rFonts w:cstheme="minorHAnsi"/>
          <w:b/>
          <w:bCs/>
          <w:color w:val="000000"/>
        </w:rPr>
        <w:t>1)</w:t>
      </w:r>
      <w:r w:rsidR="00F21459">
        <w:rPr>
          <w:rFonts w:cstheme="minorHAnsi"/>
          <w:color w:val="000000"/>
        </w:rPr>
        <w:t xml:space="preserve"> </w:t>
      </w:r>
      <w:r w:rsidR="00380ADE">
        <w:rPr>
          <w:rFonts w:cstheme="minorHAnsi"/>
          <w:color w:val="000000"/>
        </w:rPr>
        <w:t>v</w:t>
      </w:r>
      <w:r w:rsidR="007F250D" w:rsidRPr="007F250D">
        <w:rPr>
          <w:rFonts w:cstheme="minorHAnsi"/>
          <w:color w:val="000000"/>
        </w:rPr>
        <w:t>iew the materials</w:t>
      </w:r>
      <w:r w:rsidR="00F21459">
        <w:rPr>
          <w:rFonts w:cstheme="minorHAnsi"/>
          <w:color w:val="000000"/>
        </w:rPr>
        <w:t xml:space="preserve"> during lecture</w:t>
      </w:r>
      <w:r w:rsidR="00171B7C">
        <w:rPr>
          <w:rFonts w:cstheme="minorHAnsi"/>
          <w:color w:val="000000"/>
        </w:rPr>
        <w:t>,</w:t>
      </w:r>
      <w:r w:rsidR="007F250D" w:rsidRPr="007F250D">
        <w:rPr>
          <w:rFonts w:cstheme="minorHAnsi"/>
          <w:color w:val="000000"/>
        </w:rPr>
        <w:t xml:space="preserve"> </w:t>
      </w:r>
      <w:r w:rsidR="00F21459" w:rsidRPr="00E92C82">
        <w:rPr>
          <w:rFonts w:cstheme="minorHAnsi"/>
          <w:b/>
          <w:bCs/>
          <w:color w:val="000000"/>
        </w:rPr>
        <w:t>2)</w:t>
      </w:r>
      <w:r w:rsidR="00F21459">
        <w:rPr>
          <w:rFonts w:cstheme="minorHAnsi"/>
          <w:color w:val="000000"/>
        </w:rPr>
        <w:t xml:space="preserve"> access the DHS evaluation </w:t>
      </w:r>
      <w:r w:rsidR="00F21459" w:rsidRPr="00E92C82">
        <w:rPr>
          <w:rFonts w:cstheme="minorHAnsi"/>
          <w:b/>
          <w:bCs/>
          <w:color w:val="000000"/>
        </w:rPr>
        <w:t>3)</w:t>
      </w:r>
      <w:r w:rsidR="00F21459">
        <w:rPr>
          <w:rFonts w:cstheme="minorHAnsi"/>
          <w:color w:val="000000"/>
        </w:rPr>
        <w:t xml:space="preserve"> </w:t>
      </w:r>
      <w:r w:rsidR="007F250D" w:rsidRPr="007F250D">
        <w:rPr>
          <w:rFonts w:cstheme="minorHAnsi"/>
          <w:color w:val="000000"/>
        </w:rPr>
        <w:t>take the POSTTEST.</w:t>
      </w:r>
      <w:r w:rsidR="00AC6ED6">
        <w:rPr>
          <w:rFonts w:cstheme="minorHAnsi"/>
          <w:color w:val="000000"/>
        </w:rPr>
        <w:t xml:space="preserve"> Please have your </w:t>
      </w:r>
      <w:r w:rsidR="00171B7C">
        <w:rPr>
          <w:rFonts w:cstheme="minorHAnsi"/>
          <w:color w:val="000000"/>
        </w:rPr>
        <w:t>TEEX log in information on the device you will be using in class</w:t>
      </w:r>
      <w:r w:rsidR="00171B7C">
        <w:rPr>
          <w:rFonts w:cstheme="minorHAnsi"/>
          <w:i/>
          <w:iCs/>
          <w:color w:val="000000"/>
        </w:rPr>
        <w:t>.</w:t>
      </w:r>
      <w:r w:rsidR="00316ED7" w:rsidRPr="00171B7C"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       </w:t>
      </w:r>
      <w:r w:rsidR="00316ED7" w:rsidRPr="005F3A56"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                     </w:t>
      </w:r>
      <w:r w:rsidR="007F20AE" w:rsidRPr="005F3A56"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 </w:t>
      </w:r>
      <w:r w:rsidR="00316ED7" w:rsidRPr="005F3A56"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   </w:t>
      </w:r>
    </w:p>
    <w:p w14:paraId="7A9F1C75" w14:textId="247E441B" w:rsidR="0029667F" w:rsidRPr="00696C1E" w:rsidRDefault="0029667F" w:rsidP="00696C1E">
      <w:pPr>
        <w:rPr>
          <w:rFonts w:ascii="Calibri" w:hAnsi="Calibri" w:cs="Calibri"/>
          <w:b/>
        </w:rPr>
      </w:pPr>
    </w:p>
    <w:p w14:paraId="492DD5DF" w14:textId="57C9003C" w:rsidR="002D7688" w:rsidRDefault="002D7688" w:rsidP="002D7688">
      <w:pPr>
        <w:rPr>
          <w:rFonts w:ascii="Calibri" w:hAnsi="Calibri" w:cs="Calibri"/>
        </w:rPr>
      </w:pPr>
      <w:r w:rsidRPr="002D7688">
        <w:rPr>
          <w:rFonts w:ascii="Calibri" w:hAnsi="Calibri" w:cs="Calibri"/>
          <w:noProof/>
        </w:rPr>
        <w:drawing>
          <wp:inline distT="0" distB="0" distL="0" distR="0" wp14:anchorId="2305277D" wp14:editId="2A404375">
            <wp:extent cx="6060558" cy="321473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8560" cy="32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6DA5" w14:textId="706FED27" w:rsidR="0070003A" w:rsidRPr="00343817" w:rsidRDefault="00E9331C" w:rsidP="002D7688">
      <w:r w:rsidRPr="00696C1E">
        <w:rPr>
          <w:rFonts w:ascii="Calibri" w:hAnsi="Calibri" w:cs="Calibri"/>
          <w:b/>
          <w:sz w:val="28"/>
          <w:szCs w:val="28"/>
        </w:rPr>
        <w:t>Note:</w:t>
      </w:r>
      <w:r w:rsidRPr="00696C1E">
        <w:rPr>
          <w:rFonts w:ascii="Calibri" w:hAnsi="Calibri" w:cs="Calibri"/>
          <w:b/>
          <w:sz w:val="24"/>
          <w:szCs w:val="24"/>
        </w:rPr>
        <w:t xml:space="preserve"> </w:t>
      </w:r>
      <w:r w:rsidR="00696C1E" w:rsidRPr="00696C1E">
        <w:rPr>
          <w:rFonts w:ascii="Calibri" w:hAnsi="Calibri" w:cs="Calibri"/>
          <w:sz w:val="24"/>
          <w:szCs w:val="24"/>
        </w:rPr>
        <w:t xml:space="preserve">Be prepared to </w:t>
      </w:r>
      <w:r w:rsidRPr="00696C1E">
        <w:rPr>
          <w:rFonts w:ascii="Calibri" w:hAnsi="Calibri" w:cs="Calibri"/>
          <w:sz w:val="24"/>
          <w:szCs w:val="24"/>
        </w:rPr>
        <w:t xml:space="preserve">show a </w:t>
      </w:r>
      <w:r w:rsidRPr="00730856">
        <w:rPr>
          <w:rFonts w:ascii="Calibri" w:hAnsi="Calibri" w:cs="Calibri"/>
          <w:b/>
          <w:i/>
          <w:sz w:val="24"/>
          <w:szCs w:val="24"/>
          <w:u w:val="single"/>
        </w:rPr>
        <w:t>photo ID the first day of class</w:t>
      </w:r>
      <w:r w:rsidRPr="00696C1E">
        <w:rPr>
          <w:rFonts w:ascii="Calibri" w:hAnsi="Calibri" w:cs="Calibri"/>
          <w:sz w:val="24"/>
          <w:szCs w:val="24"/>
        </w:rPr>
        <w:t xml:space="preserve"> when you sign in</w:t>
      </w:r>
      <w:r w:rsidR="00696C1E" w:rsidRPr="00696C1E">
        <w:rPr>
          <w:rFonts w:ascii="Calibri" w:hAnsi="Calibri" w:cs="Calibri"/>
          <w:sz w:val="24"/>
          <w:szCs w:val="24"/>
        </w:rPr>
        <w:t xml:space="preserve">, this is a requirement </w:t>
      </w:r>
      <w:r w:rsidR="00696C1E">
        <w:rPr>
          <w:rFonts w:ascii="Calibri" w:hAnsi="Calibri" w:cs="Calibri"/>
          <w:sz w:val="24"/>
          <w:szCs w:val="24"/>
        </w:rPr>
        <w:t>of</w:t>
      </w:r>
      <w:r w:rsidR="00696C1E" w:rsidRPr="00696C1E">
        <w:rPr>
          <w:rFonts w:ascii="Calibri" w:hAnsi="Calibri" w:cs="Calibri"/>
          <w:sz w:val="24"/>
          <w:szCs w:val="24"/>
        </w:rPr>
        <w:t xml:space="preserve"> our CE providers</w:t>
      </w:r>
      <w:r w:rsidR="00DA42B6">
        <w:rPr>
          <w:rFonts w:ascii="Calibri" w:hAnsi="Calibri" w:cs="Calibri"/>
          <w:sz w:val="24"/>
          <w:szCs w:val="24"/>
        </w:rPr>
        <w:t>.</w:t>
      </w:r>
      <w:r w:rsidR="00696C1E" w:rsidRPr="00696C1E">
        <w:rPr>
          <w:rFonts w:ascii="Calibri" w:hAnsi="Calibri" w:cs="Calibri"/>
          <w:sz w:val="24"/>
          <w:szCs w:val="24"/>
        </w:rPr>
        <w:t xml:space="preserve"> </w:t>
      </w:r>
      <w:bookmarkEnd w:id="0"/>
    </w:p>
    <w:sectPr w:rsidR="0070003A" w:rsidRPr="0034381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7D2F" w14:textId="77777777" w:rsidR="00197054" w:rsidRDefault="00197054" w:rsidP="002D7688">
      <w:r>
        <w:separator/>
      </w:r>
    </w:p>
  </w:endnote>
  <w:endnote w:type="continuationSeparator" w:id="0">
    <w:p w14:paraId="455F7F7D" w14:textId="77777777" w:rsidR="00197054" w:rsidRDefault="00197054" w:rsidP="002D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9B99" w14:textId="77777777" w:rsidR="00197054" w:rsidRDefault="00197054" w:rsidP="002D7688">
      <w:r>
        <w:separator/>
      </w:r>
    </w:p>
  </w:footnote>
  <w:footnote w:type="continuationSeparator" w:id="0">
    <w:p w14:paraId="6CD30837" w14:textId="77777777" w:rsidR="00197054" w:rsidRDefault="00197054" w:rsidP="002D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0147" w14:textId="50CEE212" w:rsidR="002D7688" w:rsidRPr="002D7688" w:rsidRDefault="002D7688" w:rsidP="002D7688">
    <w:pPr>
      <w:jc w:val="center"/>
      <w:rPr>
        <w:sz w:val="24"/>
        <w:szCs w:val="24"/>
      </w:rPr>
    </w:pPr>
    <w:r w:rsidRPr="002D7688">
      <w:rPr>
        <w:rFonts w:ascii="Calibri" w:hAnsi="Calibri" w:cs="Calibri"/>
        <w:b/>
      </w:rPr>
      <w:t>For questions or problems accessing this site please contact:</w:t>
    </w:r>
    <w:r>
      <w:rPr>
        <w:rFonts w:ascii="Calibri" w:hAnsi="Calibri" w:cs="Calibri"/>
      </w:rPr>
      <w:t xml:space="preserve"> </w:t>
    </w:r>
    <w:r w:rsidRPr="002D7688">
      <w:rPr>
        <w:bCs/>
        <w:sz w:val="24"/>
        <w:szCs w:val="24"/>
      </w:rPr>
      <w:t xml:space="preserve">EMS/ Public Health </w:t>
    </w:r>
    <w:r w:rsidRPr="002D7688">
      <w:rPr>
        <w:sz w:val="24"/>
        <w:szCs w:val="24"/>
      </w:rPr>
      <w:t>Customer Care</w:t>
    </w:r>
  </w:p>
  <w:p w14:paraId="678330A8" w14:textId="42D3341A" w:rsidR="002D7688" w:rsidRDefault="002D7688" w:rsidP="002D7688">
    <w:pPr>
      <w:jc w:val="center"/>
      <w:rPr>
        <w:sz w:val="24"/>
        <w:szCs w:val="24"/>
      </w:rPr>
    </w:pPr>
    <w:r>
      <w:rPr>
        <w:sz w:val="24"/>
        <w:szCs w:val="24"/>
      </w:rPr>
      <w:t xml:space="preserve">Email: </w:t>
    </w:r>
    <w:hyperlink r:id="rId1" w:history="1">
      <w:r>
        <w:rPr>
          <w:rStyle w:val="Hyperlink"/>
          <w:color w:val="0000FF"/>
          <w:sz w:val="24"/>
          <w:szCs w:val="24"/>
        </w:rPr>
        <w:t>EMSPH@teex.tamu.edu</w:t>
      </w:r>
    </w:hyperlink>
    <w:r w:rsidRPr="002D7688">
      <w:rPr>
        <w:rStyle w:val="Hyperlink"/>
        <w:color w:val="0000FF"/>
        <w:sz w:val="24"/>
        <w:szCs w:val="24"/>
        <w:u w:val="none"/>
      </w:rPr>
      <w:t xml:space="preserve">   </w:t>
    </w:r>
    <w:r>
      <w:rPr>
        <w:sz w:val="24"/>
        <w:szCs w:val="24"/>
      </w:rPr>
      <w:t>Phone: (979-314-1120) | Toll-Free: (979) 458-3453</w:t>
    </w:r>
  </w:p>
  <w:p w14:paraId="1EFA3600" w14:textId="77777777" w:rsidR="002D7688" w:rsidRDefault="002D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065"/>
    <w:multiLevelType w:val="hybridMultilevel"/>
    <w:tmpl w:val="267CBF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71CC2"/>
    <w:multiLevelType w:val="hybridMultilevel"/>
    <w:tmpl w:val="8BFAA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05DB"/>
    <w:multiLevelType w:val="hybridMultilevel"/>
    <w:tmpl w:val="25E04C32"/>
    <w:lvl w:ilvl="0" w:tplc="629A41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3963">
    <w:abstractNumId w:val="1"/>
  </w:num>
  <w:num w:numId="2" w16cid:durableId="1280986618">
    <w:abstractNumId w:val="0"/>
  </w:num>
  <w:num w:numId="3" w16cid:durableId="181155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5"/>
    <w:rsid w:val="00014FA3"/>
    <w:rsid w:val="000E08A0"/>
    <w:rsid w:val="00103C8F"/>
    <w:rsid w:val="00143735"/>
    <w:rsid w:val="00171B7C"/>
    <w:rsid w:val="00177B1A"/>
    <w:rsid w:val="00197054"/>
    <w:rsid w:val="001B7F7B"/>
    <w:rsid w:val="001C231B"/>
    <w:rsid w:val="00261F58"/>
    <w:rsid w:val="0029667F"/>
    <w:rsid w:val="002B2FF5"/>
    <w:rsid w:val="002B6854"/>
    <w:rsid w:val="002D7688"/>
    <w:rsid w:val="00316ED7"/>
    <w:rsid w:val="003420B1"/>
    <w:rsid w:val="00343817"/>
    <w:rsid w:val="003541A9"/>
    <w:rsid w:val="00380ADE"/>
    <w:rsid w:val="00411A14"/>
    <w:rsid w:val="004C400D"/>
    <w:rsid w:val="005453DF"/>
    <w:rsid w:val="005A2B9C"/>
    <w:rsid w:val="005B69D1"/>
    <w:rsid w:val="005F3A56"/>
    <w:rsid w:val="00696C1E"/>
    <w:rsid w:val="0070003A"/>
    <w:rsid w:val="00730856"/>
    <w:rsid w:val="00752CB5"/>
    <w:rsid w:val="00786D1E"/>
    <w:rsid w:val="007A0B8D"/>
    <w:rsid w:val="007C3B64"/>
    <w:rsid w:val="007F20AE"/>
    <w:rsid w:val="007F250D"/>
    <w:rsid w:val="00806BDA"/>
    <w:rsid w:val="00812F33"/>
    <w:rsid w:val="00897FB3"/>
    <w:rsid w:val="00942C95"/>
    <w:rsid w:val="00956C71"/>
    <w:rsid w:val="009B6B3B"/>
    <w:rsid w:val="00A42FCA"/>
    <w:rsid w:val="00A65250"/>
    <w:rsid w:val="00AC6ED6"/>
    <w:rsid w:val="00BC6A0E"/>
    <w:rsid w:val="00BE7D07"/>
    <w:rsid w:val="00BF731E"/>
    <w:rsid w:val="00D80B86"/>
    <w:rsid w:val="00D868C4"/>
    <w:rsid w:val="00DA42B6"/>
    <w:rsid w:val="00DE52BB"/>
    <w:rsid w:val="00E230DA"/>
    <w:rsid w:val="00E92C82"/>
    <w:rsid w:val="00E9331C"/>
    <w:rsid w:val="00ED1693"/>
    <w:rsid w:val="00F00E4B"/>
    <w:rsid w:val="00F21459"/>
    <w:rsid w:val="00F435A6"/>
    <w:rsid w:val="00F80474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7C34"/>
  <w15:chartTrackingRefBased/>
  <w15:docId w15:val="{B8E380D0-77DC-440E-A158-2D116E37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C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2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3B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F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7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688"/>
  </w:style>
  <w:style w:type="paragraph" w:styleId="Footer">
    <w:name w:val="footer"/>
    <w:basedOn w:val="Normal"/>
    <w:link w:val="FooterChar"/>
    <w:uiPriority w:val="99"/>
    <w:unhideWhenUsed/>
    <w:rsid w:val="002D7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teex.org/TeexPorta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campus@teex.tam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SPH@teex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DE812E7FFA4D91BF12DA7F132B47" ma:contentTypeVersion="5" ma:contentTypeDescription="Create a new document." ma:contentTypeScope="" ma:versionID="1bcadc05b94f0a185402ee82c3694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9ABED-3B00-472C-8569-EDA32C162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02794-B444-4E6B-B914-0D879DB550C5}"/>
</file>

<file path=customXml/itemProps3.xml><?xml version="1.0" encoding="utf-8"?>
<ds:datastoreItem xmlns:ds="http://schemas.openxmlformats.org/officeDocument/2006/customXml" ds:itemID="{81A408C5-1644-47C4-A6D5-893F4EA46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Blackford</dc:creator>
  <cp:keywords/>
  <dc:description/>
  <cp:lastModifiedBy>Connie Blackford</cp:lastModifiedBy>
  <cp:revision>2</cp:revision>
  <dcterms:created xsi:type="dcterms:W3CDTF">2023-06-09T17:13:00Z</dcterms:created>
  <dcterms:modified xsi:type="dcterms:W3CDTF">2023-06-09T17:13:00Z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0x010100E425DE812E7FFA4D91BF12DA7F132B47</vt:lpwstr>
  </property>
</Properties>
</file>